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F2" w:rsidRDefault="00CB33F2" w:rsidP="00CB33F2">
      <w:pPr>
        <w:spacing w:before="240" w:after="240" w:line="360" w:lineRule="auto"/>
        <w:jc w:val="center"/>
        <w:outlineLvl w:val="1"/>
        <w:rPr>
          <w:rFonts w:ascii="Segoe UI" w:eastAsia="Times New Roman" w:hAnsi="Segoe UI" w:cs="Segoe UI"/>
          <w:b/>
          <w:bCs/>
          <w:color w:val="800000"/>
          <w:sz w:val="27"/>
          <w:szCs w:val="27"/>
          <w:lang w:eastAsia="ru-RU"/>
        </w:rPr>
      </w:pPr>
      <w:r w:rsidRPr="00CB33F2">
        <w:rPr>
          <w:rFonts w:ascii="Segoe UI" w:eastAsia="Times New Roman" w:hAnsi="Segoe UI" w:cs="Segoe UI"/>
          <w:b/>
          <w:bCs/>
          <w:color w:val="800000"/>
          <w:sz w:val="27"/>
          <w:szCs w:val="27"/>
          <w:lang w:eastAsia="ru-RU"/>
        </w:rPr>
        <w:t>Доступ к информационным системам и информационно-телекоммуникационным сетям с указанием перечня зданий, строений, сооружений, помещений и территорий, используемых для осуществления образовательного процесса, их адресов и назначения</w:t>
      </w:r>
    </w:p>
    <w:p w:rsidR="006339A1" w:rsidRPr="00CB33F2" w:rsidRDefault="00F63220" w:rsidP="00CB33F2">
      <w:pPr>
        <w:spacing w:before="240" w:after="240" w:line="36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r w:rsidRPr="00F63220">
        <w:rPr>
          <w:rFonts w:ascii="Segoe UI" w:eastAsia="Times New Roman" w:hAnsi="Segoe UI" w:cs="Segoe UI"/>
          <w:b/>
          <w:bCs/>
          <w:color w:val="800000"/>
          <w:sz w:val="27"/>
          <w:szCs w:val="27"/>
          <w:lang w:eastAsia="ru-RU"/>
        </w:rPr>
        <w:t>ГБПОУ КК ПАТИС</w:t>
      </w:r>
    </w:p>
    <w:p w:rsidR="00CB33F2" w:rsidRPr="00CB33F2" w:rsidRDefault="00CB33F2" w:rsidP="00CB33F2">
      <w:pPr>
        <w:spacing w:before="240" w:after="240" w:line="360" w:lineRule="auto"/>
        <w:ind w:firstLine="45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W w:w="489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2"/>
        <w:gridCol w:w="2261"/>
        <w:gridCol w:w="3478"/>
        <w:gridCol w:w="3478"/>
        <w:gridCol w:w="1842"/>
        <w:gridCol w:w="1332"/>
        <w:gridCol w:w="1520"/>
      </w:tblGrid>
      <w:tr w:rsidR="006339A1" w:rsidRPr="00CB33F2" w:rsidTr="00982A4A">
        <w:trPr>
          <w:tblCellSpacing w:w="15" w:type="dxa"/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B33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B33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CB33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B33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9A1" w:rsidRPr="006339A1" w:rsidRDefault="006339A1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Данные техпаспорта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6339A1" w:rsidRDefault="006339A1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39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Доступ к 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Доступ к ИТС</w:t>
            </w:r>
          </w:p>
        </w:tc>
      </w:tr>
      <w:tr w:rsidR="006339A1" w:rsidRPr="00CB33F2" w:rsidTr="00982A4A">
        <w:trPr>
          <w:tblCellSpacing w:w="15" w:type="dxa"/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CB3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чебный корпус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207F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353680, г.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Приморско-Ахтарск ул.Тамаровского,85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6339A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Административно-учебные помещения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учебно-лабораторные помещения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9A1" w:rsidRPr="00CB33F2" w:rsidRDefault="006339A1" w:rsidP="006339A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 А3, пл.927 кв.м,2-х этажное здание ,год постройки 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339A1" w:rsidRPr="00CB33F2" w:rsidTr="00982A4A">
        <w:trPr>
          <w:tblCellSpacing w:w="15" w:type="dxa"/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Гаражи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353680, г.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Приморско-Ахтарск ул.Тамаровского,85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Помещение для стоянки автотранспорта, находящегося на балансе училища.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9A1" w:rsidRPr="00CB33F2" w:rsidRDefault="006339A1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Литер Е, пл.236 кв.м 1-этажное здание, год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постройки 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339A1" w:rsidRPr="00CB33F2" w:rsidTr="00982A4A">
        <w:trPr>
          <w:tblCellSpacing w:w="15" w:type="dxa"/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353680, г.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Приморско-Ахтарск ул.Тамаровского,85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6339A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Учебно-лабораторные помещения 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9A1" w:rsidRPr="00CB33F2" w:rsidRDefault="006339A1" w:rsidP="006339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 Б,б.пл.203,7 кв.м,1-этажное здание. год постройки 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339A1" w:rsidRPr="00CB33F2" w:rsidTr="00982A4A">
        <w:trPr>
          <w:tblCellSpacing w:w="15" w:type="dxa"/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207F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353680, г.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Приморско-Ахтарск ул.Тамаровского,85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Учебное помещение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9A1" w:rsidRPr="00CB33F2" w:rsidRDefault="006339A1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 Б1,по.101,4 кв.м, год реконструкции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E6388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E6388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339A1" w:rsidRPr="00CB33F2" w:rsidTr="00982A4A">
        <w:trPr>
          <w:tblCellSpacing w:w="15" w:type="dxa"/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Default="006339A1" w:rsidP="00207F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353680, г.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Приморско-Ахтарск ул.Тамаровского,85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Default="006339A1" w:rsidP="00CB33F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Учебно-административное помещение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9A1" w:rsidRDefault="006339A1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Пл.25 кв.м,1-этажное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E6388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E6388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339A1" w:rsidRPr="00CB33F2" w:rsidTr="00982A4A">
        <w:trPr>
          <w:trHeight w:val="1302"/>
          <w:tblCellSpacing w:w="15" w:type="dxa"/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Default="006339A1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Default="006339A1" w:rsidP="00207F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Учебный ангар для техники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CB33F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353860.г.Приморско_Ахтарск северная часть города, ул.Азовской флотилии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Default="006339A1" w:rsidP="00CB33F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Учебно-лабораторное помещение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9A1" w:rsidRDefault="006339A1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Литер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пл.1980 кв.м, год постройки 1986, 1-этажное </w:t>
            </w:r>
          </w:p>
          <w:p w:rsidR="006339A1" w:rsidRDefault="006339A1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E6388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9A1" w:rsidRPr="00CB33F2" w:rsidRDefault="006339A1" w:rsidP="00E6388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82A4A" w:rsidRPr="00CB33F2" w:rsidTr="00982A4A">
        <w:trPr>
          <w:trHeight w:val="1302"/>
          <w:tblCellSpacing w:w="15" w:type="dxa"/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4A" w:rsidRDefault="00982A4A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4A" w:rsidRDefault="00982A4A" w:rsidP="00207F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4A" w:rsidRDefault="00982A4A" w:rsidP="00CB33F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353860.г.Приморско_Ахтарск северная часть города, ул.Азовской флотилии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4A" w:rsidRDefault="00982A4A" w:rsidP="00CB33F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Административно-учебное помещение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A4A" w:rsidRDefault="00982A4A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 Г,пл.91,2 кв.м.год постройки 1949,1-этажное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4A" w:rsidRDefault="00982A4A" w:rsidP="00E6388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4A" w:rsidRDefault="00982A4A" w:rsidP="00E6388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82A4A" w:rsidRPr="00CB33F2" w:rsidTr="00982A4A">
        <w:trPr>
          <w:trHeight w:val="1302"/>
          <w:tblCellSpacing w:w="15" w:type="dxa"/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4A" w:rsidRDefault="00982A4A" w:rsidP="00CB33F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4A" w:rsidRDefault="00982A4A" w:rsidP="00207F1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4A" w:rsidRDefault="00982A4A" w:rsidP="00CB33F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353860.г.Приморско_Ахтарск северная часть города, ул.Азовской флотилии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4A" w:rsidRDefault="00982A4A" w:rsidP="00CB33F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Хозяйственное помещение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A4A" w:rsidRDefault="00982A4A" w:rsidP="00982A4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 Г2г2,пл.97, 2 кв.м, 1949,1-этажное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4A" w:rsidRDefault="00982A4A" w:rsidP="00E6388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4A" w:rsidRDefault="00982A4A" w:rsidP="00E6388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9E300B" w:rsidRDefault="009E300B"/>
    <w:sectPr w:rsidR="009E300B" w:rsidSect="00CB33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B33F2"/>
    <w:rsid w:val="00207F1B"/>
    <w:rsid w:val="006339A1"/>
    <w:rsid w:val="006B490B"/>
    <w:rsid w:val="00982A4A"/>
    <w:rsid w:val="009E300B"/>
    <w:rsid w:val="00B94720"/>
    <w:rsid w:val="00CB33F2"/>
    <w:rsid w:val="00F42995"/>
    <w:rsid w:val="00F6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0B"/>
  </w:style>
  <w:style w:type="paragraph" w:styleId="2">
    <w:name w:val="heading 2"/>
    <w:basedOn w:val="a"/>
    <w:link w:val="20"/>
    <w:uiPriority w:val="9"/>
    <w:qFormat/>
    <w:rsid w:val="00CB33F2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3F2"/>
    <w:rPr>
      <w:rFonts w:ascii="Segoe UI" w:eastAsia="Times New Roman" w:hAnsi="Segoe UI" w:cs="Segoe UI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6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Екатериненко Надежда Викторовна</dc:creator>
  <cp:keywords/>
  <dc:description/>
  <cp:lastModifiedBy>DDRmx</cp:lastModifiedBy>
  <cp:revision>7</cp:revision>
  <dcterms:created xsi:type="dcterms:W3CDTF">2012-08-28T11:25:00Z</dcterms:created>
  <dcterms:modified xsi:type="dcterms:W3CDTF">2017-02-15T19:37:00Z</dcterms:modified>
</cp:coreProperties>
</file>